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725" w:rsidRDefault="00F8020D" w:rsidP="00127725">
      <w:pPr>
        <w:jc w:val="center"/>
      </w:pPr>
      <w:r>
        <w:t xml:space="preserve">Выписка из протокола </w:t>
      </w:r>
      <w:r w:rsidR="00127725">
        <w:t>№</w:t>
      </w:r>
      <w:r w:rsidR="00BC09EE">
        <w:t>10</w:t>
      </w:r>
    </w:p>
    <w:p w:rsidR="00127725" w:rsidRDefault="00127725" w:rsidP="00127725">
      <w:pPr>
        <w:jc w:val="center"/>
      </w:pPr>
      <w:r>
        <w:t xml:space="preserve">заседания комиссии по вопросам этики, служебного поведения </w:t>
      </w:r>
    </w:p>
    <w:p w:rsidR="00127725" w:rsidRDefault="00127725" w:rsidP="00127725">
      <w:pPr>
        <w:jc w:val="center"/>
      </w:pPr>
      <w:r>
        <w:t>и урегулирования конфликта интересов МБУ</w:t>
      </w:r>
      <w:r w:rsidR="00BC09EE">
        <w:t xml:space="preserve"> ДО Детская школа искусств №3</w:t>
      </w:r>
      <w:r>
        <w:t xml:space="preserve"> </w:t>
      </w:r>
    </w:p>
    <w:p w:rsidR="00127725" w:rsidRDefault="00BC09EE" w:rsidP="00127725">
      <w:pPr>
        <w:jc w:val="center"/>
      </w:pPr>
      <w:r>
        <w:t xml:space="preserve">городского округа город Уфа Республики Башкортостан </w:t>
      </w:r>
      <w:r w:rsidR="00127725">
        <w:t xml:space="preserve"> </w:t>
      </w:r>
    </w:p>
    <w:p w:rsidR="00127725" w:rsidRDefault="00127725" w:rsidP="00127725">
      <w:pPr>
        <w:jc w:val="center"/>
      </w:pPr>
    </w:p>
    <w:p w:rsidR="00127725" w:rsidRDefault="00BC09EE" w:rsidP="00127725">
      <w:r>
        <w:t>г. Уфа</w:t>
      </w:r>
      <w:r w:rsidR="00127725">
        <w:t xml:space="preserve"> </w:t>
      </w:r>
      <w:r w:rsidR="00127725">
        <w:tab/>
      </w:r>
      <w:r w:rsidR="00127725">
        <w:tab/>
      </w:r>
      <w:r w:rsidR="00127725">
        <w:tab/>
      </w:r>
      <w:r w:rsidR="00127725">
        <w:tab/>
      </w:r>
      <w:r w:rsidR="00127725">
        <w:tab/>
      </w:r>
      <w:r w:rsidR="00127725">
        <w:tab/>
      </w:r>
      <w:r w:rsidR="00127725">
        <w:tab/>
      </w:r>
      <w:r w:rsidR="00127725">
        <w:tab/>
      </w:r>
      <w:r w:rsidR="00127725">
        <w:tab/>
      </w:r>
      <w:r>
        <w:tab/>
      </w:r>
      <w:r w:rsidR="00127725">
        <w:t xml:space="preserve"> 0</w:t>
      </w:r>
      <w:r w:rsidR="00776188">
        <w:t>6</w:t>
      </w:r>
      <w:r w:rsidR="00127725">
        <w:t>.06.201</w:t>
      </w:r>
      <w:r w:rsidR="00776188">
        <w:t>7</w:t>
      </w:r>
      <w:r w:rsidR="00127725">
        <w:t xml:space="preserve"> г.</w:t>
      </w:r>
    </w:p>
    <w:p w:rsidR="00127725" w:rsidRDefault="00127725" w:rsidP="00127725"/>
    <w:p w:rsidR="00127725" w:rsidRDefault="00127725" w:rsidP="00127725">
      <w:r>
        <w:t>Присутствуют:</w:t>
      </w:r>
    </w:p>
    <w:p w:rsidR="00776188" w:rsidRPr="00776188" w:rsidRDefault="00776188" w:rsidP="00776188">
      <w:pPr>
        <w:rPr>
          <w:rFonts w:eastAsia="Times New Roman" w:cs="Times New Roman"/>
          <w:szCs w:val="24"/>
          <w:lang w:eastAsia="ru-RU"/>
        </w:rPr>
      </w:pPr>
      <w:r w:rsidRPr="00776188">
        <w:rPr>
          <w:rFonts w:eastAsia="Times New Roman" w:cs="Times New Roman"/>
          <w:szCs w:val="24"/>
          <w:lang w:eastAsia="ru-RU"/>
        </w:rPr>
        <w:t xml:space="preserve">Председатель комиссии: </w:t>
      </w:r>
      <w:r w:rsidRPr="00776188">
        <w:rPr>
          <w:rFonts w:eastAsia="Times New Roman" w:cs="Times New Roman"/>
          <w:szCs w:val="24"/>
          <w:lang w:eastAsia="ru-RU"/>
        </w:rPr>
        <w:tab/>
      </w:r>
      <w:r w:rsidRPr="00776188">
        <w:rPr>
          <w:rFonts w:eastAsia="Times New Roman" w:cs="Times New Roman"/>
          <w:szCs w:val="24"/>
          <w:lang w:eastAsia="ru-RU"/>
        </w:rPr>
        <w:tab/>
      </w:r>
      <w:proofErr w:type="spellStart"/>
      <w:r w:rsidRPr="00776188">
        <w:rPr>
          <w:rFonts w:eastAsia="Times New Roman" w:cs="Times New Roman"/>
          <w:szCs w:val="24"/>
          <w:lang w:eastAsia="ru-RU"/>
        </w:rPr>
        <w:t>Гиблова</w:t>
      </w:r>
      <w:proofErr w:type="spellEnd"/>
      <w:r w:rsidRPr="00776188">
        <w:rPr>
          <w:rFonts w:eastAsia="Times New Roman" w:cs="Times New Roman"/>
          <w:szCs w:val="24"/>
          <w:lang w:eastAsia="ru-RU"/>
        </w:rPr>
        <w:t xml:space="preserve"> Л.А., заместитель директора по АХЧ.</w:t>
      </w:r>
    </w:p>
    <w:p w:rsidR="00776188" w:rsidRPr="00776188" w:rsidRDefault="00776188" w:rsidP="00776188">
      <w:pPr>
        <w:rPr>
          <w:rFonts w:eastAsia="Times New Roman" w:cs="Times New Roman"/>
          <w:szCs w:val="24"/>
          <w:lang w:eastAsia="ru-RU"/>
        </w:rPr>
      </w:pPr>
      <w:r w:rsidRPr="00776188">
        <w:rPr>
          <w:rFonts w:eastAsia="Times New Roman" w:cs="Times New Roman"/>
          <w:szCs w:val="24"/>
          <w:lang w:eastAsia="ru-RU"/>
        </w:rPr>
        <w:t xml:space="preserve">Заместитель председателя: </w:t>
      </w:r>
      <w:r w:rsidRPr="00776188">
        <w:rPr>
          <w:rFonts w:eastAsia="Times New Roman" w:cs="Times New Roman"/>
          <w:szCs w:val="24"/>
          <w:lang w:eastAsia="ru-RU"/>
        </w:rPr>
        <w:tab/>
      </w:r>
      <w:r>
        <w:rPr>
          <w:rFonts w:eastAsia="Times New Roman" w:cs="Times New Roman"/>
          <w:szCs w:val="24"/>
          <w:lang w:eastAsia="ru-RU"/>
        </w:rPr>
        <w:tab/>
      </w:r>
      <w:r w:rsidRPr="00776188">
        <w:rPr>
          <w:rFonts w:eastAsia="Times New Roman" w:cs="Times New Roman"/>
          <w:szCs w:val="24"/>
          <w:lang w:eastAsia="ru-RU"/>
        </w:rPr>
        <w:t>Мельникова Н.В., заместитель директора по УВР.</w:t>
      </w:r>
    </w:p>
    <w:p w:rsidR="00776188" w:rsidRPr="00776188" w:rsidRDefault="00776188" w:rsidP="00776188">
      <w:pPr>
        <w:rPr>
          <w:rFonts w:eastAsia="Times New Roman" w:cs="Times New Roman"/>
          <w:szCs w:val="24"/>
          <w:lang w:eastAsia="ru-RU"/>
        </w:rPr>
      </w:pPr>
      <w:r w:rsidRPr="00776188">
        <w:rPr>
          <w:rFonts w:eastAsia="Times New Roman" w:cs="Times New Roman"/>
          <w:szCs w:val="24"/>
          <w:lang w:eastAsia="ru-RU"/>
        </w:rPr>
        <w:t xml:space="preserve">Секретарь комиссии: </w:t>
      </w:r>
      <w:r w:rsidRPr="00776188">
        <w:rPr>
          <w:rFonts w:eastAsia="Times New Roman" w:cs="Times New Roman"/>
          <w:szCs w:val="24"/>
          <w:lang w:eastAsia="ru-RU"/>
        </w:rPr>
        <w:tab/>
      </w:r>
      <w:r w:rsidRPr="00776188">
        <w:rPr>
          <w:rFonts w:eastAsia="Times New Roman" w:cs="Times New Roman"/>
          <w:szCs w:val="24"/>
          <w:lang w:eastAsia="ru-RU"/>
        </w:rPr>
        <w:tab/>
        <w:t>Федорова А.Е., секретарь учебной части.</w:t>
      </w:r>
    </w:p>
    <w:p w:rsidR="00776188" w:rsidRPr="00776188" w:rsidRDefault="00776188" w:rsidP="00776188">
      <w:pPr>
        <w:rPr>
          <w:rFonts w:eastAsia="Times New Roman" w:cs="Times New Roman"/>
          <w:szCs w:val="24"/>
          <w:lang w:eastAsia="ru-RU"/>
        </w:rPr>
      </w:pPr>
      <w:r w:rsidRPr="00776188">
        <w:rPr>
          <w:rFonts w:eastAsia="Times New Roman" w:cs="Times New Roman"/>
          <w:szCs w:val="24"/>
          <w:lang w:eastAsia="ru-RU"/>
        </w:rPr>
        <w:t xml:space="preserve">Члены комиссии: </w:t>
      </w:r>
      <w:r w:rsidRPr="00776188">
        <w:rPr>
          <w:rFonts w:eastAsia="Times New Roman" w:cs="Times New Roman"/>
          <w:szCs w:val="24"/>
          <w:lang w:eastAsia="ru-RU"/>
        </w:rPr>
        <w:tab/>
      </w:r>
      <w:r w:rsidRPr="00776188">
        <w:rPr>
          <w:rFonts w:eastAsia="Times New Roman" w:cs="Times New Roman"/>
          <w:szCs w:val="24"/>
          <w:lang w:eastAsia="ru-RU"/>
        </w:rPr>
        <w:tab/>
      </w:r>
      <w:r w:rsidRPr="00776188">
        <w:rPr>
          <w:rFonts w:eastAsia="Times New Roman" w:cs="Times New Roman"/>
          <w:szCs w:val="24"/>
          <w:lang w:eastAsia="ru-RU"/>
        </w:rPr>
        <w:tab/>
      </w:r>
      <w:proofErr w:type="spellStart"/>
      <w:r w:rsidRPr="00776188">
        <w:rPr>
          <w:rFonts w:eastAsia="Times New Roman" w:cs="Times New Roman"/>
          <w:szCs w:val="24"/>
          <w:lang w:eastAsia="ru-RU"/>
        </w:rPr>
        <w:t>Галиева</w:t>
      </w:r>
      <w:proofErr w:type="spellEnd"/>
      <w:r w:rsidRPr="00776188">
        <w:rPr>
          <w:rFonts w:eastAsia="Times New Roman" w:cs="Times New Roman"/>
          <w:szCs w:val="24"/>
          <w:lang w:eastAsia="ru-RU"/>
        </w:rPr>
        <w:t xml:space="preserve"> Н.Р., специалист по кадрам;</w:t>
      </w:r>
      <w:r w:rsidRPr="00776188">
        <w:rPr>
          <w:rFonts w:eastAsia="Times New Roman" w:cs="Times New Roman"/>
          <w:szCs w:val="24"/>
          <w:lang w:eastAsia="ru-RU"/>
        </w:rPr>
        <w:tab/>
      </w:r>
      <w:r w:rsidRPr="00776188">
        <w:rPr>
          <w:rFonts w:eastAsia="Times New Roman" w:cs="Times New Roman"/>
          <w:szCs w:val="24"/>
          <w:lang w:eastAsia="ru-RU"/>
        </w:rPr>
        <w:tab/>
      </w:r>
      <w:r w:rsidRPr="00776188">
        <w:rPr>
          <w:rFonts w:eastAsia="Times New Roman" w:cs="Times New Roman"/>
          <w:szCs w:val="24"/>
          <w:lang w:eastAsia="ru-RU"/>
        </w:rPr>
        <w:tab/>
        <w:t xml:space="preserve"> </w:t>
      </w:r>
      <w:r w:rsidRPr="00776188">
        <w:rPr>
          <w:rFonts w:eastAsia="Times New Roman" w:cs="Times New Roman"/>
          <w:szCs w:val="24"/>
          <w:lang w:eastAsia="ru-RU"/>
        </w:rPr>
        <w:tab/>
      </w:r>
      <w:r w:rsidRPr="00776188">
        <w:rPr>
          <w:rFonts w:eastAsia="Times New Roman" w:cs="Times New Roman"/>
          <w:szCs w:val="24"/>
          <w:lang w:eastAsia="ru-RU"/>
        </w:rPr>
        <w:tab/>
      </w:r>
      <w:r w:rsidRPr="00776188">
        <w:rPr>
          <w:rFonts w:eastAsia="Times New Roman" w:cs="Times New Roman"/>
          <w:szCs w:val="24"/>
          <w:lang w:eastAsia="ru-RU"/>
        </w:rPr>
        <w:tab/>
      </w:r>
      <w:r w:rsidRPr="00776188">
        <w:rPr>
          <w:rFonts w:eastAsia="Times New Roman" w:cs="Times New Roman"/>
          <w:szCs w:val="24"/>
          <w:lang w:eastAsia="ru-RU"/>
        </w:rPr>
        <w:tab/>
      </w:r>
      <w:r w:rsidRPr="00776188">
        <w:rPr>
          <w:rFonts w:eastAsia="Times New Roman" w:cs="Times New Roman"/>
          <w:szCs w:val="24"/>
          <w:lang w:eastAsia="ru-RU"/>
        </w:rPr>
        <w:tab/>
        <w:t>Авдеева Л.Е., преподаватель.</w:t>
      </w:r>
    </w:p>
    <w:p w:rsidR="00127725" w:rsidRPr="00AA037B" w:rsidRDefault="00127725" w:rsidP="00127725">
      <w:pPr>
        <w:rPr>
          <w:szCs w:val="24"/>
        </w:rPr>
      </w:pPr>
    </w:p>
    <w:p w:rsidR="00127725" w:rsidRDefault="00127725" w:rsidP="00127725">
      <w:r>
        <w:t>Повестка дня:</w:t>
      </w:r>
    </w:p>
    <w:p w:rsidR="00BD44C9" w:rsidRDefault="00BD44C9"/>
    <w:p w:rsidR="00BD44C9" w:rsidRDefault="000950A2" w:rsidP="000950A2">
      <w:pPr>
        <w:pStyle w:val="a3"/>
        <w:numPr>
          <w:ilvl w:val="0"/>
          <w:numId w:val="1"/>
        </w:numPr>
      </w:pPr>
      <w:r>
        <w:t>Об организации</w:t>
      </w:r>
      <w:r w:rsidRPr="000950A2">
        <w:t xml:space="preserve"> мероприятий по доведению до работников положений законодательства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w:t>
      </w:r>
    </w:p>
    <w:p w:rsidR="004C254C" w:rsidRDefault="004C254C" w:rsidP="004C254C">
      <w:pPr>
        <w:pStyle w:val="a3"/>
        <w:numPr>
          <w:ilvl w:val="0"/>
          <w:numId w:val="1"/>
        </w:numPr>
      </w:pPr>
      <w:r w:rsidRPr="004C254C">
        <w:t>Новое в законодательстве о противодействии коррупции.</w:t>
      </w:r>
    </w:p>
    <w:p w:rsidR="004C254C" w:rsidRDefault="004C254C" w:rsidP="004C254C"/>
    <w:p w:rsidR="004C254C" w:rsidRDefault="004C254C" w:rsidP="004C254C">
      <w:pPr>
        <w:ind w:firstLine="708"/>
      </w:pPr>
      <w:r>
        <w:t xml:space="preserve">1. Слушали: Мельникову Н.В. – </w:t>
      </w:r>
      <w:r w:rsidR="00ED774D">
        <w:t xml:space="preserve">заместителя </w:t>
      </w:r>
      <w:r>
        <w:t>председателя Комиссии:</w:t>
      </w:r>
    </w:p>
    <w:p w:rsidR="00BC5D2A" w:rsidRDefault="00D216B0" w:rsidP="00F02F6E">
      <w:pPr>
        <w:ind w:firstLine="708"/>
        <w:jc w:val="both"/>
      </w:pPr>
      <w:r>
        <w:t xml:space="preserve">В целях недопущения </w:t>
      </w:r>
      <w:r w:rsidR="00ED774D" w:rsidRPr="00ED774D">
        <w:t>факт</w:t>
      </w:r>
      <w:r w:rsidR="00ED774D">
        <w:t>ов</w:t>
      </w:r>
      <w:r w:rsidR="00ED774D" w:rsidRPr="00ED774D">
        <w:t xml:space="preserve"> проявления нарушений этики, служебного поведения и конфликта интересов работников </w:t>
      </w:r>
      <w:r w:rsidR="00BC5D2A">
        <w:t>ДШИ №3</w:t>
      </w:r>
      <w:r>
        <w:t xml:space="preserve">, проведено мероприятие по </w:t>
      </w:r>
      <w:r w:rsidR="00ED774D" w:rsidRPr="00ED774D">
        <w:t>доведению до работников положений законодательст</w:t>
      </w:r>
      <w:bookmarkStart w:id="0" w:name="_GoBack"/>
      <w:bookmarkEnd w:id="0"/>
      <w:r w:rsidR="00ED774D" w:rsidRPr="00ED774D">
        <w:t>ва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w:t>
      </w:r>
      <w:r w:rsidR="00ED774D">
        <w:t xml:space="preserve"> </w:t>
      </w:r>
      <w:r>
        <w:t xml:space="preserve"> </w:t>
      </w:r>
    </w:p>
    <w:p w:rsidR="00ED774D" w:rsidRDefault="00E141DB" w:rsidP="00F02F6E">
      <w:pPr>
        <w:ind w:firstLine="708"/>
        <w:jc w:val="both"/>
      </w:pPr>
      <w:r>
        <w:t>Уголовный кодекс РФ</w:t>
      </w:r>
      <w:r w:rsidR="00ED774D">
        <w:t xml:space="preserve"> предусматрива</w:t>
      </w:r>
      <w:r>
        <w:t>е</w:t>
      </w:r>
      <w:r w:rsidR="00ED774D">
        <w:t>т, что за коммерческий подкуп, дачу взятки, получение взятки и посредничество во взяточничестве устанавливаются штрафы в размере до 100 – 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  Также УК дополнен нормой, предусматривающей ответственность за посредничество во взяточничестве (ст. 291.1 УК РФ). Расширено содержание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Суммы взятки, как правило, пропорциональна значимости используемых полномочий и характеру принимаемого решения.</w:t>
      </w:r>
    </w:p>
    <w:p w:rsidR="00ED774D" w:rsidRDefault="00ED774D" w:rsidP="00BC5D2A">
      <w:pPr>
        <w:ind w:firstLine="708"/>
      </w:pPr>
    </w:p>
    <w:p w:rsidR="00BC5D2A" w:rsidRDefault="00BC5D2A" w:rsidP="00BC5D2A">
      <w:pPr>
        <w:ind w:firstLine="708"/>
      </w:pPr>
      <w:r>
        <w:t>Решили: Информацию принять к сведению.</w:t>
      </w:r>
    </w:p>
    <w:p w:rsidR="004C254C" w:rsidRDefault="004C254C" w:rsidP="004C254C"/>
    <w:p w:rsidR="009B2911" w:rsidRDefault="009B2911" w:rsidP="004C254C"/>
    <w:p w:rsidR="00165A0D" w:rsidRDefault="008764D1" w:rsidP="00E141DB">
      <w:pPr>
        <w:ind w:firstLine="708"/>
      </w:pPr>
      <w:r>
        <w:t>2</w:t>
      </w:r>
      <w:r w:rsidR="00165A0D">
        <w:t xml:space="preserve">. Слушали: </w:t>
      </w:r>
      <w:proofErr w:type="spellStart"/>
      <w:r>
        <w:t>Галиеву</w:t>
      </w:r>
      <w:proofErr w:type="spellEnd"/>
      <w:r>
        <w:t xml:space="preserve"> Н.Р.</w:t>
      </w:r>
      <w:r w:rsidR="00165A0D">
        <w:t xml:space="preserve"> – секретаря Комиссии:</w:t>
      </w:r>
      <w:r w:rsidR="00BC5D2A">
        <w:t xml:space="preserve"> </w:t>
      </w:r>
      <w:r w:rsidR="00E141DB">
        <w:t xml:space="preserve"> </w:t>
      </w:r>
    </w:p>
    <w:p w:rsidR="00CB6E26" w:rsidRDefault="00165A0D" w:rsidP="008764D1">
      <w:pPr>
        <w:ind w:firstLine="708"/>
      </w:pPr>
      <w:r>
        <w:t xml:space="preserve">В антикоррупционном законодательстве произошли изменения. </w:t>
      </w:r>
    </w:p>
    <w:p w:rsidR="008764D1" w:rsidRDefault="008764D1" w:rsidP="008764D1">
      <w:pPr>
        <w:ind w:firstLine="708"/>
      </w:pPr>
      <w:r>
        <w:lastRenderedPageBreak/>
        <w:t>Статья 7.1 Федерального закона от 25 декабря 2008 года N 273-ФЗ "О противодействии коррупции"</w:t>
      </w:r>
      <w:r w:rsidR="00CB6E26" w:rsidRPr="00CB6E26">
        <w:t xml:space="preserve"> </w:t>
      </w:r>
      <w:r w:rsidR="00CB6E26">
        <w:t>Федеральным законом от 28.12.2016 N 505-ФЗ</w:t>
      </w:r>
      <w:r>
        <w:t xml:space="preserve"> была дополнена частью 1.1 следующего содержания:</w:t>
      </w:r>
    </w:p>
    <w:p w:rsidR="008764D1" w:rsidRDefault="008764D1" w:rsidP="008764D1">
      <w:pPr>
        <w:ind w:firstLine="708"/>
      </w:pPr>
      <w:r>
        <w:t>"1.1. 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6E26" w:rsidRDefault="00CB6E26" w:rsidP="00CB6E26">
      <w:pPr>
        <w:ind w:firstLine="708"/>
      </w:pPr>
      <w:r>
        <w:t xml:space="preserve">Федеральным законом от </w:t>
      </w:r>
      <w:r w:rsidRPr="00CB6E26">
        <w:t>03.04.2017 N 64-ФЗ</w:t>
      </w:r>
      <w:r>
        <w:t xml:space="preserve"> были внесены следующие изменения в Федеральный закон "О противодействии коррупции":</w:t>
      </w:r>
    </w:p>
    <w:p w:rsidR="00CB6E26" w:rsidRDefault="00CB6E26" w:rsidP="00CB6E26">
      <w:pPr>
        <w:ind w:firstLine="708"/>
      </w:pPr>
      <w:r>
        <w:t>1) абзац первый части 1 статьи 7.1 после слов "Федеральным законом" дополнен словами "от 7 мая 2013 года N 79-ФЗ";</w:t>
      </w:r>
    </w:p>
    <w:p w:rsidR="00CB6E26" w:rsidRDefault="00CB6E26" w:rsidP="00CB6E26">
      <w:pPr>
        <w:ind w:firstLine="708"/>
      </w:pPr>
      <w:r>
        <w:t>2) статья 8:</w:t>
      </w:r>
    </w:p>
    <w:p w:rsidR="00CB6E26" w:rsidRDefault="00CB6E26" w:rsidP="00CB6E26">
      <w:pPr>
        <w:ind w:firstLine="708"/>
      </w:pPr>
      <w:r>
        <w:t>а) дополнена частью 1.1 следующего содержания:</w:t>
      </w:r>
    </w:p>
    <w:p w:rsidR="00CB6E26" w:rsidRDefault="00CB6E26" w:rsidP="00CB6E26">
      <w:pPr>
        <w:ind w:firstLine="708"/>
      </w:pPr>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B6E26" w:rsidRDefault="00CB6E26" w:rsidP="00CB6E26">
      <w:pPr>
        <w:ind w:firstLine="708"/>
      </w:pPr>
      <w:r>
        <w:t>б) дополнена частью 1.2 следующего содержания:</w:t>
      </w:r>
    </w:p>
    <w:p w:rsidR="00CB6E26" w:rsidRDefault="00CB6E26" w:rsidP="00CB6E26">
      <w:pPr>
        <w:ind w:firstLine="708"/>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B6E26" w:rsidRDefault="00CB6E26" w:rsidP="00CB6E26">
      <w:pPr>
        <w:ind w:firstLine="708"/>
      </w:pPr>
      <w:r>
        <w:t>в) часть 3 изложена в следующей редакции:</w:t>
      </w:r>
    </w:p>
    <w:p w:rsidR="00CB6E26" w:rsidRDefault="00CB6E26" w:rsidP="00CB6E26">
      <w:pPr>
        <w:ind w:firstLine="708"/>
      </w:pPr>
      <w: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w:t>
      </w:r>
      <w:r>
        <w:lastRenderedPageBreak/>
        <w:t>тайну, подлежат защите в соответствии с законодательством Российской Федерации о государственной тайне.";</w:t>
      </w:r>
    </w:p>
    <w:p w:rsidR="00CB6E26" w:rsidRDefault="00CB6E26" w:rsidP="00CB6E26">
      <w:pPr>
        <w:ind w:firstLine="708"/>
      </w:pPr>
      <w:r>
        <w:t>г) в части 4 слова "частью 1" заменены словами "частями 1 и 1.1";</w:t>
      </w:r>
    </w:p>
    <w:p w:rsidR="00CB6E26" w:rsidRDefault="00CB6E26" w:rsidP="00CB6E26">
      <w:pPr>
        <w:ind w:firstLine="708"/>
      </w:pPr>
      <w:r>
        <w:t>д) в части 5 слова "частью 1" заменены словами "частями 1 и 1.1";</w:t>
      </w:r>
    </w:p>
    <w:p w:rsidR="00CB6E26" w:rsidRDefault="00CB6E26" w:rsidP="00CB6E26">
      <w:pPr>
        <w:ind w:firstLine="708"/>
      </w:pPr>
      <w:r>
        <w:t>е) часть 7 изложена в следующей редакции:</w:t>
      </w:r>
    </w:p>
    <w:p w:rsidR="00CB6E26" w:rsidRDefault="00CB6E26" w:rsidP="00CB6E26">
      <w:pPr>
        <w:ind w:firstLine="708"/>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CB6E26" w:rsidRDefault="00CB6E26" w:rsidP="00CB6E26">
      <w:pPr>
        <w:ind w:firstLine="708"/>
      </w:pPr>
      <w:r>
        <w:t>3) в статье 8.1:</w:t>
      </w:r>
    </w:p>
    <w:p w:rsidR="00CB6E26" w:rsidRDefault="00CB6E26" w:rsidP="00CB6E26">
      <w:pPr>
        <w:ind w:firstLine="708"/>
      </w:pPr>
      <w:r>
        <w:t>а) часть 1 после слов "Федеральным законом" дополнена словами "от 3 декабря 2012 года N 230-ФЗ";</w:t>
      </w:r>
    </w:p>
    <w:p w:rsidR="00CB6E26" w:rsidRDefault="00CB6E26" w:rsidP="00CB6E26">
      <w:pPr>
        <w:ind w:firstLine="708"/>
      </w:pPr>
      <w:r>
        <w:t>б) часть 2 после слов "и Федеральным законом" дополнена словами "от 3 декабря 2012 года N 230-ФЗ";</w:t>
      </w:r>
    </w:p>
    <w:p w:rsidR="00CB6E26" w:rsidRDefault="00CB6E26" w:rsidP="00CB6E26">
      <w:pPr>
        <w:ind w:firstLine="708"/>
      </w:pPr>
      <w:r>
        <w:t>в) часть 4 после слов "Федеральным законом" дополнена словами "от 3 декабря 2012 года N 230-ФЗ";</w:t>
      </w:r>
    </w:p>
    <w:p w:rsidR="00CB6E26" w:rsidRDefault="00CB6E26" w:rsidP="00CB6E26">
      <w:pPr>
        <w:ind w:firstLine="708"/>
      </w:pPr>
      <w:r>
        <w:t>4) статья 10 дополнена частью 3 следующего содержания:</w:t>
      </w:r>
    </w:p>
    <w:p w:rsidR="00CB6E26" w:rsidRDefault="00CB6E26" w:rsidP="00CB6E26">
      <w:pPr>
        <w:ind w:firstLine="708"/>
      </w:pPr>
      <w:r>
        <w:t>"3. Обязанность принимать меры по предотвращению и урегулированию конфликта интересов возлагается:</w:t>
      </w:r>
    </w:p>
    <w:p w:rsidR="00CB6E26" w:rsidRDefault="00CB6E26" w:rsidP="00CB6E26">
      <w:pPr>
        <w:ind w:firstLine="708"/>
      </w:pPr>
      <w:r>
        <w:t>1) на государственных и муниципальных служащих;</w:t>
      </w:r>
    </w:p>
    <w:p w:rsidR="00CB6E26" w:rsidRDefault="00CB6E26" w:rsidP="00CB6E26">
      <w:pPr>
        <w:ind w:firstLine="708"/>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B6E26" w:rsidRDefault="00CB6E26" w:rsidP="00CB6E26">
      <w:pPr>
        <w:ind w:firstLine="708"/>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6E26" w:rsidRDefault="00CB6E26" w:rsidP="00CB6E26">
      <w:pPr>
        <w:ind w:firstLine="708"/>
      </w:pPr>
      <w:r>
        <w:t>4) на иные категории лиц в случаях, предусмотренных федеральными законами.";</w:t>
      </w:r>
    </w:p>
    <w:p w:rsidR="00CB6E26" w:rsidRDefault="00CB6E26" w:rsidP="00CB6E26">
      <w:pPr>
        <w:ind w:firstLine="708"/>
      </w:pPr>
      <w:r>
        <w:t>5) в статье 12.1:</w:t>
      </w:r>
    </w:p>
    <w:p w:rsidR="00CB6E26" w:rsidRDefault="00CB6E26" w:rsidP="00CB6E26">
      <w:pPr>
        <w:ind w:firstLine="708"/>
      </w:pPr>
      <w:r>
        <w:t>а) пункт 2 части 3 изложен в следующей редакции:</w:t>
      </w:r>
    </w:p>
    <w:p w:rsidR="00CB6E26" w:rsidRDefault="00CB6E26" w:rsidP="00CB6E26">
      <w:pPr>
        <w:ind w:firstLine="708"/>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w:t>
      </w:r>
      <w:r>
        <w:lastRenderedPageBreak/>
        <w:t>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CB6E26" w:rsidRDefault="00CB6E26" w:rsidP="00CB6E26">
      <w:pPr>
        <w:ind w:firstLine="708"/>
      </w:pPr>
      <w:r>
        <w:t>б) дополнена частью 4.2 следующего содержания:</w:t>
      </w:r>
    </w:p>
    <w:p w:rsidR="00CB6E26" w:rsidRDefault="00CB6E26" w:rsidP="00CB6E26">
      <w:pPr>
        <w:ind w:firstLine="708"/>
      </w:pPr>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6E26" w:rsidRDefault="00CB6E26" w:rsidP="00CB6E26">
      <w:pPr>
        <w:ind w:firstLine="708"/>
      </w:pPr>
      <w:r>
        <w:t>в) дополнена частью 4.3 следующего содержания:</w:t>
      </w:r>
    </w:p>
    <w:p w:rsidR="00CB6E26" w:rsidRDefault="00CB6E26" w:rsidP="00CB6E26">
      <w:pPr>
        <w:ind w:firstLine="708"/>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B6E26" w:rsidRDefault="00CB6E26" w:rsidP="00CB6E26">
      <w:pPr>
        <w:ind w:firstLine="708"/>
      </w:pPr>
      <w:r>
        <w:t>г) дополнена частью 4.4 следующего содержания:</w:t>
      </w:r>
    </w:p>
    <w:p w:rsidR="00CB6E26" w:rsidRDefault="00CB6E26" w:rsidP="00CB6E26">
      <w:pPr>
        <w:ind w:firstLine="708"/>
      </w:pPr>
      <w: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6E26" w:rsidRDefault="00CB6E26" w:rsidP="00CB6E26">
      <w:pPr>
        <w:ind w:firstLine="708"/>
      </w:pPr>
      <w:r>
        <w:t>д) дополнена частью 4.5 следующего содержания:</w:t>
      </w:r>
    </w:p>
    <w:p w:rsidR="00CB6E26" w:rsidRDefault="00CB6E26" w:rsidP="00CB6E26">
      <w:pPr>
        <w:ind w:firstLine="708"/>
      </w:pPr>
      <w:r>
        <w:t>"4.5.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65A0D" w:rsidRDefault="00165A0D" w:rsidP="004C254C"/>
    <w:p w:rsidR="00BC5D2A" w:rsidRDefault="00BC5D2A" w:rsidP="00E141DB">
      <w:pPr>
        <w:ind w:firstLine="708"/>
      </w:pPr>
      <w:r>
        <w:lastRenderedPageBreak/>
        <w:t xml:space="preserve">Решили: </w:t>
      </w:r>
      <w:r w:rsidR="00CB6E26">
        <w:t>Данную информацию принять к сведению</w:t>
      </w:r>
    </w:p>
    <w:p w:rsidR="009B2911" w:rsidRDefault="009B2911" w:rsidP="004C254C"/>
    <w:p w:rsidR="008764D1" w:rsidRDefault="008764D1" w:rsidP="00CB6E26">
      <w:pPr>
        <w:ind w:firstLine="708"/>
      </w:pPr>
      <w:r>
        <w:t xml:space="preserve">Предложений по обеспечению эффективности и совершенствованию деятельности Комиссии не поступало. </w:t>
      </w:r>
    </w:p>
    <w:p w:rsidR="008764D1" w:rsidRDefault="008764D1" w:rsidP="008764D1"/>
    <w:p w:rsidR="008764D1" w:rsidRDefault="008764D1" w:rsidP="00CB6E26">
      <w:pPr>
        <w:ind w:firstLine="708"/>
      </w:pPr>
      <w:r>
        <w:t xml:space="preserve">Сведений о фактах </w:t>
      </w:r>
      <w:r w:rsidRPr="000E5703">
        <w:t xml:space="preserve">проявления нарушений этики, </w:t>
      </w:r>
      <w:r>
        <w:t>с</w:t>
      </w:r>
      <w:r w:rsidRPr="000E5703">
        <w:t>лужебного поведения и конфликта интересов работников Учреждения</w:t>
      </w:r>
      <w:r>
        <w:t xml:space="preserve"> в Комиссию не поступало.</w:t>
      </w:r>
      <w:r w:rsidR="00ED774D">
        <w:t xml:space="preserve"> </w:t>
      </w:r>
    </w:p>
    <w:p w:rsidR="008764D1" w:rsidRDefault="008764D1" w:rsidP="008764D1"/>
    <w:p w:rsidR="008764D1" w:rsidRDefault="008764D1" w:rsidP="008764D1"/>
    <w:p w:rsidR="009B2911" w:rsidRDefault="009B2911" w:rsidP="004C254C"/>
    <w:p w:rsidR="009B2911" w:rsidRDefault="009B2911" w:rsidP="004C254C"/>
    <w:p w:rsidR="009B2911" w:rsidRDefault="009B2911" w:rsidP="009B2911">
      <w:r>
        <w:t>Председатель комиссии:</w:t>
      </w:r>
      <w:r>
        <w:tab/>
      </w:r>
      <w:r>
        <w:tab/>
      </w:r>
      <w:r>
        <w:tab/>
      </w:r>
      <w:proofErr w:type="spellStart"/>
      <w:r w:rsidR="00776188">
        <w:t>Гиблова</w:t>
      </w:r>
      <w:proofErr w:type="spellEnd"/>
      <w:r w:rsidR="00776188">
        <w:t xml:space="preserve"> Л.А.</w:t>
      </w:r>
    </w:p>
    <w:p w:rsidR="009B2911" w:rsidRDefault="009B2911" w:rsidP="009B2911"/>
    <w:p w:rsidR="009B2911" w:rsidRDefault="00776188" w:rsidP="009B2911">
      <w:r>
        <w:t>Секретарь комиссии</w:t>
      </w:r>
      <w:r w:rsidR="009B2911">
        <w:t>:</w:t>
      </w:r>
      <w:r w:rsidR="009B2911">
        <w:tab/>
      </w:r>
      <w:r w:rsidR="009B2911">
        <w:tab/>
      </w:r>
      <w:r w:rsidR="009B2911">
        <w:tab/>
      </w:r>
      <w:r>
        <w:t>Федорова А.Е.</w:t>
      </w:r>
    </w:p>
    <w:p w:rsidR="00BD44C9" w:rsidRDefault="00BD44C9"/>
    <w:p w:rsidR="00EC51B8" w:rsidRDefault="00EC51B8"/>
    <w:p w:rsidR="00EC51B8" w:rsidRPr="00EC51B8" w:rsidRDefault="00EC51B8" w:rsidP="00EC51B8">
      <w:pPr>
        <w:ind w:left="-284" w:hanging="11"/>
        <w:jc w:val="both"/>
        <w:rPr>
          <w:rFonts w:eastAsia="Calibri" w:cs="Times New Roman"/>
        </w:rPr>
      </w:pPr>
      <w:r w:rsidRPr="00EC51B8">
        <w:rPr>
          <w:rFonts w:eastAsia="Calibri" w:cs="Times New Roman"/>
        </w:rPr>
        <w:t xml:space="preserve">Выписка </w:t>
      </w:r>
      <w:proofErr w:type="gramStart"/>
      <w:r w:rsidRPr="00EC51B8">
        <w:rPr>
          <w:rFonts w:eastAsia="Calibri" w:cs="Times New Roman"/>
        </w:rPr>
        <w:t xml:space="preserve">верна:   </w:t>
      </w:r>
      <w:proofErr w:type="gramEnd"/>
      <w:r w:rsidRPr="00EC51B8">
        <w:rPr>
          <w:rFonts w:eastAsia="Calibri" w:cs="Times New Roman"/>
        </w:rPr>
        <w:t xml:space="preserve">  ________________ А.К. </w:t>
      </w:r>
      <w:proofErr w:type="spellStart"/>
      <w:r w:rsidRPr="00EC51B8">
        <w:rPr>
          <w:rFonts w:eastAsia="Calibri" w:cs="Times New Roman"/>
        </w:rPr>
        <w:t>Тивиков</w:t>
      </w:r>
      <w:proofErr w:type="spellEnd"/>
    </w:p>
    <w:p w:rsidR="00EC51B8" w:rsidRDefault="00EC51B8"/>
    <w:sectPr w:rsidR="00EC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55078"/>
    <w:multiLevelType w:val="hybridMultilevel"/>
    <w:tmpl w:val="2E222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C9"/>
    <w:rsid w:val="000950A2"/>
    <w:rsid w:val="00127725"/>
    <w:rsid w:val="00165A0D"/>
    <w:rsid w:val="00482297"/>
    <w:rsid w:val="00486D89"/>
    <w:rsid w:val="004C254C"/>
    <w:rsid w:val="005D03DE"/>
    <w:rsid w:val="00776188"/>
    <w:rsid w:val="008764D1"/>
    <w:rsid w:val="009B2911"/>
    <w:rsid w:val="009D5042"/>
    <w:rsid w:val="00BC09EE"/>
    <w:rsid w:val="00BC5D2A"/>
    <w:rsid w:val="00BD44C9"/>
    <w:rsid w:val="00CB6E26"/>
    <w:rsid w:val="00D216B0"/>
    <w:rsid w:val="00E141DB"/>
    <w:rsid w:val="00EC51B8"/>
    <w:rsid w:val="00ED774D"/>
    <w:rsid w:val="00F02F6E"/>
    <w:rsid w:val="00F80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93A43-008C-4714-BE59-DA8EC0C0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4C9"/>
    <w:pPr>
      <w:ind w:left="720"/>
      <w:contextualSpacing/>
    </w:pPr>
  </w:style>
  <w:style w:type="character" w:customStyle="1" w:styleId="blk">
    <w:name w:val="blk"/>
    <w:basedOn w:val="a0"/>
    <w:rsid w:val="0016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0742">
      <w:bodyDiv w:val="1"/>
      <w:marLeft w:val="0"/>
      <w:marRight w:val="0"/>
      <w:marTop w:val="0"/>
      <w:marBottom w:val="0"/>
      <w:divBdr>
        <w:top w:val="none" w:sz="0" w:space="0" w:color="auto"/>
        <w:left w:val="none" w:sz="0" w:space="0" w:color="auto"/>
        <w:bottom w:val="none" w:sz="0" w:space="0" w:color="auto"/>
        <w:right w:val="none" w:sz="0" w:space="0" w:color="auto"/>
      </w:divBdr>
      <w:divsChild>
        <w:div w:id="1480153853">
          <w:marLeft w:val="0"/>
          <w:marRight w:val="0"/>
          <w:marTop w:val="0"/>
          <w:marBottom w:val="0"/>
          <w:divBdr>
            <w:top w:val="none" w:sz="0" w:space="0" w:color="auto"/>
            <w:left w:val="none" w:sz="0" w:space="0" w:color="auto"/>
            <w:bottom w:val="none" w:sz="0" w:space="0" w:color="auto"/>
            <w:right w:val="none" w:sz="0" w:space="0" w:color="auto"/>
          </w:divBdr>
        </w:div>
        <w:div w:id="806049124">
          <w:marLeft w:val="0"/>
          <w:marRight w:val="0"/>
          <w:marTop w:val="0"/>
          <w:marBottom w:val="0"/>
          <w:divBdr>
            <w:top w:val="none" w:sz="0" w:space="0" w:color="auto"/>
            <w:left w:val="none" w:sz="0" w:space="0" w:color="auto"/>
            <w:bottom w:val="none" w:sz="0" w:space="0" w:color="auto"/>
            <w:right w:val="none" w:sz="0" w:space="0" w:color="auto"/>
          </w:divBdr>
        </w:div>
      </w:divsChild>
    </w:div>
    <w:div w:id="18603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RqSCHk2cobpET4fvNY54e76tSW5UceScqD58fPrMBT4=</DigestValue>
    </Reference>
    <Reference Type="http://www.w3.org/2000/09/xmldsig#Object" URI="#idOfficeObject">
      <DigestMethod Algorithm="urn:ietf:params:xml:ns:cpxmlsec:algorithms:gostr34112012-256"/>
      <DigestValue>8zpSIZBDfNOCMu7p5SxrDbfFtQVASTimmIyj0ES537A=</DigestValue>
    </Reference>
    <Reference Type="http://uri.etsi.org/01903#SignedProperties" URI="#idSignedProperties">
      <Transforms>
        <Transform Algorithm="http://www.w3.org/TR/2001/REC-xml-c14n-20010315"/>
      </Transforms>
      <DigestMethod Algorithm="urn:ietf:params:xml:ns:cpxmlsec:algorithms:gostr34112012-256"/>
      <DigestValue>h76VSE4JzIBSQnHGoDO/EzWXMiphxCglPY6dzgUgAs4=</DigestValue>
    </Reference>
  </SignedInfo>
  <SignatureValue>xCVhMDzSJ3rQu0zi1fXLVcaGWepn/eJfKvFNyDEgwX8+Clm3h2nqsrJg6DTS/EKb
uiS4s3Z0gewZqY6LMK12CQ==</SignatureValue>
  <KeyInfo>
    <X509Data>
      <X509Certificate>MIIJ6zCCCZigAwIBAgIRAbqWdwBLq8C5R/zUTOGtfL4wCgYIKoUDBwEBAwIwggF6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MDEyMzA3MDUyNVoXDTIxMDQyMzA3MDUyNVowggIaMRgwFgYIKoUDA4ENAQESCjAy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stGP0LfRjCDQoNC+0YHRgdC40LiCCwCZL1EnAAAAAALsMB0GA1UdDgQWBBQT4d2K
p5SF8pIHCPpqii/2cNg+rTAKBggqhQMHAQEDAgNBACJzQYE88RvKcREj7XszUleE
qF3mZbA4YkNr9O5TgnX+ZYTvoZu1NICx7ND8vDv00bbvaEUy71Ysfu6eM5nooEE=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O+/J8BxLH5RIdn0upXpo9z8pH88=</DigestValue>
      </Reference>
      <Reference URI="/word/fontTable.xml?ContentType=application/vnd.openxmlformats-officedocument.wordprocessingml.fontTable+xml">
        <DigestMethod Algorithm="http://www.w3.org/2000/09/xmldsig#sha1"/>
        <DigestValue>OxQQ7n2hrw2RbkTpOYRGNastS+s=</DigestValue>
      </Reference>
      <Reference URI="/word/numbering.xml?ContentType=application/vnd.openxmlformats-officedocument.wordprocessingml.numbering+xml">
        <DigestMethod Algorithm="http://www.w3.org/2000/09/xmldsig#sha1"/>
        <DigestValue>0ObmZ42lYdiMpBqv2xYl7DPWWIY=</DigestValue>
      </Reference>
      <Reference URI="/word/settings.xml?ContentType=application/vnd.openxmlformats-officedocument.wordprocessingml.settings+xml">
        <DigestMethod Algorithm="http://www.w3.org/2000/09/xmldsig#sha1"/>
        <DigestValue>SGrNv/ZT7qtK45k/VFKkU640wZ4=</DigestValue>
      </Reference>
      <Reference URI="/word/styles.xml?ContentType=application/vnd.openxmlformats-officedocument.wordprocessingml.styles+xml">
        <DigestMethod Algorithm="http://www.w3.org/2000/09/xmldsig#sha1"/>
        <DigestValue>NUrSqIf+WqIfE6dm1zHEq+MrG/M=</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4xr5dCsOxbQbqa+VrqMSnczH29M=</DigestValue>
      </Reference>
    </Manifest>
    <SignatureProperties>
      <SignatureProperty Id="idSignatureTime" Target="#idPackageSignature">
        <mdssi:SignatureTime xmlns:mdssi="http://schemas.openxmlformats.org/package/2006/digital-signature">
          <mdssi:Format>YYYY-MM-DDThh:mm:ssTZD</mdssi:Format>
          <mdssi:Value>2021-04-16T09:34:57Z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2021-04-16T09:34:57Z</xd:SigningTime>
          <xd:SigningCertificate>
            <xd:Cert>
              <xd:CertDigest>
                <DigestMethod Algorithm="http://www.w3.org/2000/09/xmldsig#sha1"/>
                <DigestValue>0er/uWptguFgm9grl7PVi3HYyjY=</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588300032295874886680497345465072581822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43</TotalTime>
  <Pages>5</Pages>
  <Words>1810</Words>
  <Characters>10322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2017-07-04T09:51:00Z</dcterms:created>
  <dcterms:modified xsi:type="dcterms:W3CDTF">2019-02-08T09:52:00Z</dcterms:modified>
</cp:coreProperties>
</file>